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A14E23">
        <w:rPr>
          <w:rFonts w:ascii="黑体" w:eastAsia="黑体" w:hAnsi="黑体" w:hint="eastAsia"/>
          <w:sz w:val="32"/>
          <w:szCs w:val="32"/>
        </w:rPr>
        <w:t>建筑工程评估基础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D70ADF" w:rsidRDefault="00A14E23" w:rsidP="00A14E23">
      <w:pPr>
        <w:spacing w:line="560" w:lineRule="exact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eastAsia="仿宋_GB2312" w:hint="eastAsia"/>
          <w:bCs/>
          <w:color w:val="000000"/>
          <w:kern w:val="0"/>
          <w:sz w:val="28"/>
          <w:szCs w:val="28"/>
        </w:rPr>
        <w:t>Fundamentals for Valuation of Construction Engineering</w:t>
      </w: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CF0AC7" w:rsidRPr="00CF0AC7">
        <w:rPr>
          <w:rFonts w:ascii="黑体" w:eastAsia="黑体" w:hAnsi="黑体"/>
          <w:szCs w:val="21"/>
        </w:rPr>
        <w:t>090702B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CF0AC7" w:rsidRPr="00CF0AC7">
        <w:rPr>
          <w:rFonts w:eastAsia="仿宋_GB2312"/>
          <w:b/>
          <w:szCs w:val="21"/>
        </w:rPr>
        <w:t>090702B</w:t>
      </w:r>
      <w:bookmarkStart w:id="0" w:name="_GoBack"/>
      <w:bookmarkEnd w:id="0"/>
    </w:p>
    <w:p w:rsidR="00471FFF" w:rsidRDefault="00744C17" w:rsidP="00744C17">
      <w:pPr>
        <w:tabs>
          <w:tab w:val="left" w:pos="4111"/>
        </w:tabs>
        <w:spacing w:line="500" w:lineRule="exact"/>
        <w:rPr>
          <w:rFonts w:eastAsia="仿宋_GB2312"/>
          <w:szCs w:val="21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A14E23" w:rsidRPr="00A14E23">
        <w:rPr>
          <w:rFonts w:ascii="黑体" w:eastAsia="黑体" w:hAnsi="黑体" w:hint="eastAsia"/>
          <w:szCs w:val="21"/>
        </w:rPr>
        <w:t>建筑工程评估基础</w:t>
      </w:r>
      <w:r w:rsidRPr="00A14E23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A14E23" w:rsidRPr="00A14E23">
        <w:rPr>
          <w:rFonts w:eastAsia="仿宋_GB2312" w:hint="eastAsia"/>
          <w:szCs w:val="21"/>
        </w:rPr>
        <w:t xml:space="preserve">Fundamentals for Valuation of </w:t>
      </w:r>
    </w:p>
    <w:p w:rsidR="00744C17" w:rsidRPr="00D67057" w:rsidRDefault="00471FFF" w:rsidP="00DB5476">
      <w:pPr>
        <w:tabs>
          <w:tab w:val="left" w:pos="4111"/>
        </w:tabs>
        <w:spacing w:line="0" w:lineRule="atLeast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szCs w:val="21"/>
        </w:rPr>
        <w:t xml:space="preserve">                      </w:t>
      </w:r>
      <w:r w:rsidR="00DB5476">
        <w:rPr>
          <w:rFonts w:eastAsia="仿宋_GB2312" w:hint="eastAsia"/>
          <w:szCs w:val="21"/>
        </w:rPr>
        <w:t xml:space="preserve">                               </w:t>
      </w:r>
      <w:r w:rsidR="00A14E23" w:rsidRPr="00A14E23">
        <w:rPr>
          <w:rFonts w:eastAsia="仿宋_GB2312" w:hint="eastAsia"/>
          <w:szCs w:val="21"/>
        </w:rPr>
        <w:t>Construction Engineering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A14E23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A14E23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A14E23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A14E23">
        <w:rPr>
          <w:rFonts w:eastAsia="仿宋_GB2312" w:hint="eastAsia"/>
          <w:b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A14E23">
        <w:rPr>
          <w:rFonts w:ascii="黑体" w:eastAsia="黑体" w:hAnsi="黑体" w:hint="eastAsia"/>
          <w:szCs w:val="21"/>
        </w:rPr>
        <w:t>考试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A14E23">
        <w:rPr>
          <w:rFonts w:eastAsia="仿宋_GB2312" w:hint="eastAsia"/>
          <w:b/>
          <w:szCs w:val="21"/>
        </w:rPr>
        <w:t>Examination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A14E23">
        <w:rPr>
          <w:rFonts w:ascii="黑体" w:eastAsia="黑体" w:hAnsi="黑体" w:hint="eastAsia"/>
          <w:szCs w:val="21"/>
        </w:rPr>
        <w:t>：</w:t>
      </w:r>
      <w:r w:rsidR="00A14E23" w:rsidRPr="00A14E23">
        <w:rPr>
          <w:rFonts w:ascii="黑体" w:eastAsia="黑体" w:hAnsi="黑体" w:hint="eastAsia"/>
          <w:szCs w:val="21"/>
        </w:rPr>
        <w:t>资产评估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652994">
        <w:rPr>
          <w:rFonts w:eastAsia="仿宋_GB2312" w:hint="eastAsia"/>
          <w:b/>
          <w:szCs w:val="21"/>
        </w:rPr>
        <w:t xml:space="preserve">Assets </w:t>
      </w:r>
      <w:r w:rsidR="00F66ABE">
        <w:rPr>
          <w:rFonts w:eastAsia="仿宋_GB2312"/>
          <w:b/>
          <w:szCs w:val="21"/>
        </w:rPr>
        <w:t>Valuation</w:t>
      </w:r>
    </w:p>
    <w:p w:rsidR="00744C17" w:rsidRPr="00A14E23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0D3D5E" w:rsidRDefault="00FB1087" w:rsidP="00FB108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《</w:t>
      </w:r>
      <w:r w:rsidRPr="00FB1087">
        <w:rPr>
          <w:rFonts w:ascii="宋体" w:hAnsi="宋体" w:hint="eastAsia"/>
          <w:kern w:val="0"/>
          <w:szCs w:val="21"/>
        </w:rPr>
        <w:t>建筑工程评估基础</w:t>
      </w:r>
      <w:r>
        <w:rPr>
          <w:rFonts w:ascii="宋体" w:hAnsi="宋体" w:hint="eastAsia"/>
          <w:kern w:val="0"/>
          <w:szCs w:val="21"/>
        </w:rPr>
        <w:t>》是为学习具体的建筑工程、建筑物、房地产而开设的课程。通过本课程的教学，使学生了解能够建立起一个完整的建筑工程估值的知识体系；了解建筑物的具体特征；探索建筑工程估值的特征；教学过程中，本课程将介绍建筑物与房地产估值的基础知识，为学生进一步学习房地产评估奠定基础。</w:t>
      </w:r>
    </w:p>
    <w:p w:rsidR="00FB1087" w:rsidRPr="00FB1087" w:rsidRDefault="00FB1087" w:rsidP="00FB108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本课程是一</w:t>
      </w:r>
      <w:r w:rsidR="000D3D5E">
        <w:rPr>
          <w:rFonts w:ascii="宋体" w:hAnsi="宋体" w:hint="eastAsia"/>
          <w:kern w:val="0"/>
          <w:szCs w:val="21"/>
        </w:rPr>
        <w:t>门</w:t>
      </w:r>
      <w:r>
        <w:rPr>
          <w:rFonts w:ascii="宋体" w:hAnsi="宋体" w:hint="eastAsia"/>
          <w:kern w:val="0"/>
          <w:szCs w:val="21"/>
        </w:rPr>
        <w:t>学习资产具体特征的课程，主要介绍建筑工程与房地产等的特征，建筑材料，施工方法，造价计量知识，建筑质量判断与分析等内容。</w:t>
      </w:r>
      <w:r w:rsidRPr="00FB1087">
        <w:rPr>
          <w:rFonts w:ascii="宋体" w:hAnsi="宋体" w:hint="eastAsia"/>
          <w:kern w:val="0"/>
          <w:szCs w:val="21"/>
        </w:rPr>
        <w:t>通过课程的学习，使学生从资产评估的角度掌握建筑工程的基本知识，培养学生具有独立思考、空间思维和价值判断的能力和分析问题、解决问题的工程评估实践能力，为学生今后在具体的评估业务工作中奠定良好的基础。</w:t>
      </w:r>
    </w:p>
    <w:p w:rsidR="00FB1087" w:rsidRPr="00FB1087" w:rsidRDefault="00FB108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C90485" w:rsidRDefault="00FB1087" w:rsidP="00FB1087">
      <w:pPr>
        <w:widowControl/>
        <w:tabs>
          <w:tab w:val="left" w:pos="6300"/>
        </w:tabs>
        <w:adjustRightInd w:val="0"/>
        <w:snapToGrid w:val="0"/>
        <w:spacing w:before="100" w:beforeAutospacing="1" w:after="100" w:afterAutospacing="1" w:line="300" w:lineRule="auto"/>
        <w:ind w:firstLineChars="200" w:firstLine="480"/>
        <w:jc w:val="left"/>
        <w:rPr>
          <w:rFonts w:eastAsia="黑体"/>
          <w:i/>
          <w:kern w:val="0"/>
          <w:position w:val="2"/>
          <w:sz w:val="24"/>
        </w:rPr>
      </w:pPr>
      <w:r w:rsidRPr="00317E69">
        <w:rPr>
          <w:rFonts w:ascii="宋体" w:hAnsi="宋体" w:cs="宋体"/>
          <w:kern w:val="0"/>
          <w:sz w:val="24"/>
        </w:rPr>
        <w:t>Fundamentals</w:t>
      </w:r>
      <w:r w:rsidRPr="00B43593">
        <w:rPr>
          <w:rFonts w:eastAsia="黑体"/>
          <w:i/>
          <w:kern w:val="0"/>
          <w:position w:val="2"/>
          <w:sz w:val="24"/>
        </w:rPr>
        <w:t xml:space="preserve"> for Valuation</w:t>
      </w:r>
      <w:r>
        <w:rPr>
          <w:rFonts w:eastAsia="黑体"/>
          <w:i/>
          <w:kern w:val="0"/>
          <w:position w:val="2"/>
          <w:sz w:val="24"/>
        </w:rPr>
        <w:t xml:space="preserve"> of C</w:t>
      </w:r>
      <w:r w:rsidRPr="00B43593">
        <w:rPr>
          <w:rFonts w:eastAsia="黑体"/>
          <w:i/>
          <w:kern w:val="0"/>
          <w:position w:val="2"/>
          <w:sz w:val="24"/>
        </w:rPr>
        <w:t xml:space="preserve">onstruction </w:t>
      </w:r>
      <w:r>
        <w:rPr>
          <w:rFonts w:eastAsia="黑体"/>
          <w:i/>
          <w:kern w:val="0"/>
          <w:position w:val="2"/>
          <w:sz w:val="24"/>
        </w:rPr>
        <w:t>E</w:t>
      </w:r>
      <w:r w:rsidRPr="00B43593">
        <w:rPr>
          <w:rFonts w:eastAsia="黑体"/>
          <w:i/>
          <w:kern w:val="0"/>
          <w:position w:val="2"/>
          <w:sz w:val="24"/>
        </w:rPr>
        <w:t xml:space="preserve">ngineering </w:t>
      </w:r>
      <w:r w:rsidR="00C90485">
        <w:rPr>
          <w:rFonts w:eastAsia="黑体" w:hint="eastAsia"/>
          <w:kern w:val="0"/>
          <w:position w:val="2"/>
          <w:sz w:val="24"/>
        </w:rPr>
        <w:t xml:space="preserve">is designed for students to study concrete </w:t>
      </w:r>
      <w:r w:rsidR="00C90485" w:rsidRPr="00B43593">
        <w:rPr>
          <w:rFonts w:eastAsia="黑体" w:hint="eastAsia"/>
          <w:kern w:val="0"/>
          <w:position w:val="2"/>
          <w:sz w:val="24"/>
        </w:rPr>
        <w:t>knowledge</w:t>
      </w:r>
      <w:r w:rsidR="00C90485">
        <w:rPr>
          <w:rFonts w:eastAsia="黑体" w:hint="eastAsia"/>
          <w:kern w:val="0"/>
          <w:position w:val="2"/>
          <w:sz w:val="24"/>
        </w:rPr>
        <w:t xml:space="preserve"> of construction engineering ,</w:t>
      </w:r>
      <w:r w:rsidR="00C90485">
        <w:rPr>
          <w:rFonts w:eastAsia="黑体"/>
          <w:kern w:val="0"/>
          <w:position w:val="2"/>
          <w:sz w:val="24"/>
        </w:rPr>
        <w:t>architecture</w:t>
      </w:r>
      <w:r w:rsidR="00C90485">
        <w:rPr>
          <w:rFonts w:eastAsia="黑体" w:hint="eastAsia"/>
          <w:kern w:val="0"/>
          <w:position w:val="2"/>
          <w:sz w:val="24"/>
        </w:rPr>
        <w:t>, and real estate. By studying this course, students will establish entire knowledge system of appraisals of construction engineering and real estate; understand the concrete</w:t>
      </w:r>
      <w:r w:rsidR="00C90485">
        <w:rPr>
          <w:rFonts w:eastAsia="黑体"/>
          <w:kern w:val="0"/>
          <w:position w:val="2"/>
          <w:sz w:val="24"/>
        </w:rPr>
        <w:t xml:space="preserve"> characteristics</w:t>
      </w:r>
      <w:r w:rsidR="00C90485">
        <w:rPr>
          <w:rFonts w:eastAsia="黑体" w:hint="eastAsia"/>
          <w:kern w:val="0"/>
          <w:position w:val="2"/>
          <w:sz w:val="24"/>
        </w:rPr>
        <w:t xml:space="preserve"> of </w:t>
      </w:r>
      <w:r w:rsidR="00C90485">
        <w:rPr>
          <w:rFonts w:eastAsia="黑体"/>
          <w:kern w:val="0"/>
          <w:position w:val="2"/>
          <w:sz w:val="24"/>
        </w:rPr>
        <w:t>architecture</w:t>
      </w:r>
      <w:r w:rsidR="00C90485">
        <w:rPr>
          <w:rFonts w:eastAsia="黑体" w:hint="eastAsia"/>
          <w:kern w:val="0"/>
          <w:position w:val="2"/>
          <w:sz w:val="24"/>
        </w:rPr>
        <w:t xml:space="preserve">s and construction </w:t>
      </w:r>
      <w:r w:rsidR="00C90485">
        <w:rPr>
          <w:rFonts w:eastAsia="黑体"/>
          <w:kern w:val="0"/>
          <w:position w:val="2"/>
          <w:sz w:val="24"/>
        </w:rPr>
        <w:t>engineering</w:t>
      </w:r>
      <w:r w:rsidR="000D3D5E">
        <w:rPr>
          <w:rFonts w:eastAsia="黑体" w:hint="eastAsia"/>
          <w:kern w:val="0"/>
          <w:position w:val="2"/>
          <w:sz w:val="24"/>
        </w:rPr>
        <w:t>; discover the discipline of appraisal of concrete assets, such as construction engineering and real estate; during studying this course, we will introduce basic appraisal knowledge about construction engineering and real estate, to found basis for students to study appraisal of real estate.</w:t>
      </w:r>
    </w:p>
    <w:p w:rsidR="00FB1087" w:rsidRDefault="000D3D5E" w:rsidP="00FB1087">
      <w:pPr>
        <w:widowControl/>
        <w:tabs>
          <w:tab w:val="left" w:pos="6300"/>
        </w:tabs>
        <w:adjustRightInd w:val="0"/>
        <w:snapToGrid w:val="0"/>
        <w:spacing w:before="100" w:beforeAutospacing="1" w:after="100" w:afterAutospacing="1" w:line="300" w:lineRule="auto"/>
        <w:ind w:firstLineChars="200" w:firstLine="480"/>
        <w:jc w:val="left"/>
        <w:rPr>
          <w:rFonts w:eastAsia="黑体"/>
          <w:kern w:val="0"/>
          <w:position w:val="2"/>
          <w:sz w:val="24"/>
        </w:rPr>
      </w:pPr>
      <w:r>
        <w:rPr>
          <w:rFonts w:eastAsia="黑体" w:hint="eastAsia"/>
          <w:kern w:val="0"/>
          <w:position w:val="2"/>
          <w:sz w:val="24"/>
        </w:rPr>
        <w:lastRenderedPageBreak/>
        <w:t>T</w:t>
      </w:r>
      <w:r w:rsidR="00FB1087" w:rsidRPr="00B43593">
        <w:rPr>
          <w:rFonts w:eastAsia="黑体" w:hint="eastAsia"/>
          <w:kern w:val="0"/>
          <w:position w:val="2"/>
          <w:sz w:val="24"/>
        </w:rPr>
        <w:t xml:space="preserve">his course aims to </w:t>
      </w:r>
      <w:r w:rsidR="00F66ABE">
        <w:rPr>
          <w:rFonts w:eastAsia="黑体" w:hint="eastAsia"/>
          <w:kern w:val="0"/>
          <w:position w:val="2"/>
          <w:sz w:val="24"/>
        </w:rPr>
        <w:t>focus on</w:t>
      </w:r>
      <w:r w:rsidR="00FB1087" w:rsidRPr="00B43593">
        <w:rPr>
          <w:rFonts w:eastAsia="黑体" w:hint="eastAsia"/>
          <w:kern w:val="0"/>
          <w:position w:val="2"/>
          <w:sz w:val="24"/>
        </w:rPr>
        <w:t xml:space="preserve"> the </w:t>
      </w:r>
      <w:r>
        <w:rPr>
          <w:rFonts w:eastAsia="黑体"/>
          <w:kern w:val="0"/>
          <w:position w:val="2"/>
          <w:sz w:val="24"/>
        </w:rPr>
        <w:t>characteristics</w:t>
      </w:r>
      <w:r>
        <w:rPr>
          <w:rFonts w:eastAsia="黑体" w:hint="eastAsia"/>
          <w:kern w:val="0"/>
          <w:position w:val="2"/>
          <w:sz w:val="24"/>
        </w:rPr>
        <w:t xml:space="preserve"> of specific</w:t>
      </w:r>
      <w:r w:rsidRPr="00B43593">
        <w:rPr>
          <w:rFonts w:eastAsia="黑体" w:hint="eastAsia"/>
          <w:kern w:val="0"/>
          <w:position w:val="2"/>
          <w:sz w:val="24"/>
        </w:rPr>
        <w:t xml:space="preserve"> </w:t>
      </w:r>
      <w:r>
        <w:rPr>
          <w:rFonts w:eastAsia="黑体" w:hint="eastAsia"/>
          <w:kern w:val="0"/>
          <w:position w:val="2"/>
          <w:sz w:val="24"/>
        </w:rPr>
        <w:t>assets</w:t>
      </w:r>
      <w:r w:rsidR="00F66ABE">
        <w:rPr>
          <w:rFonts w:eastAsia="黑体" w:hint="eastAsia"/>
          <w:kern w:val="0"/>
          <w:position w:val="2"/>
          <w:sz w:val="24"/>
        </w:rPr>
        <w:t xml:space="preserve"> by mainly introducing concrete characteristics of construction engineering and real estate, construction materials, construction method, quantity </w:t>
      </w:r>
      <w:r w:rsidR="00F66ABE">
        <w:rPr>
          <w:rFonts w:eastAsia="黑体"/>
          <w:kern w:val="0"/>
          <w:position w:val="2"/>
          <w:sz w:val="24"/>
        </w:rPr>
        <w:t>surveying</w:t>
      </w:r>
      <w:r w:rsidR="00F66ABE">
        <w:rPr>
          <w:rFonts w:eastAsia="黑体" w:hint="eastAsia"/>
          <w:kern w:val="0"/>
          <w:position w:val="2"/>
          <w:sz w:val="24"/>
        </w:rPr>
        <w:t xml:space="preserve">, finding cost of projects, and judgment of quality of real estate, etc. </w:t>
      </w:r>
      <w:r w:rsidR="00FB1087" w:rsidRPr="00B43593">
        <w:rPr>
          <w:rFonts w:eastAsia="黑体"/>
          <w:kern w:val="0"/>
          <w:position w:val="2"/>
          <w:sz w:val="24"/>
        </w:rPr>
        <w:t>O</w:t>
      </w:r>
      <w:r w:rsidR="00FB1087" w:rsidRPr="00B43593">
        <w:rPr>
          <w:rFonts w:eastAsia="黑体" w:hint="eastAsia"/>
          <w:kern w:val="0"/>
          <w:position w:val="2"/>
          <w:sz w:val="24"/>
        </w:rPr>
        <w:t>n the training of this course, students will be able to: 1) master the basic knowledge of Real Property Valuation, 2) improve the capacities  of thinking for s</w:t>
      </w:r>
      <w:r w:rsidR="00FB1087" w:rsidRPr="00B43593">
        <w:rPr>
          <w:rFonts w:eastAsia="黑体"/>
          <w:kern w:val="0"/>
          <w:position w:val="2"/>
          <w:sz w:val="24"/>
        </w:rPr>
        <w:t xml:space="preserve">patial </w:t>
      </w:r>
      <w:r w:rsidR="00FB1087" w:rsidRPr="00B43593">
        <w:rPr>
          <w:rFonts w:eastAsia="黑体" w:hint="eastAsia"/>
          <w:kern w:val="0"/>
          <w:position w:val="2"/>
          <w:sz w:val="24"/>
        </w:rPr>
        <w:t>l</w:t>
      </w:r>
      <w:r w:rsidR="00FB1087" w:rsidRPr="00B43593">
        <w:rPr>
          <w:rFonts w:eastAsia="黑体"/>
          <w:kern w:val="0"/>
          <w:position w:val="2"/>
          <w:sz w:val="24"/>
        </w:rPr>
        <w:t>ayout</w:t>
      </w:r>
      <w:r w:rsidR="00FB1087" w:rsidRPr="00B43593">
        <w:rPr>
          <w:rFonts w:eastAsia="黑体" w:hint="eastAsia"/>
          <w:kern w:val="0"/>
          <w:position w:val="2"/>
          <w:sz w:val="24"/>
        </w:rPr>
        <w:t xml:space="preserve">, and of that independent, 3) develop the ability of valuation for real property, and 4) the abilities for analysis and solution for project value assessment. </w:t>
      </w:r>
      <w:r w:rsidR="00FB1087" w:rsidRPr="00B43593">
        <w:rPr>
          <w:rFonts w:eastAsia="黑体"/>
          <w:kern w:val="0"/>
          <w:position w:val="2"/>
          <w:sz w:val="24"/>
        </w:rPr>
        <w:t>T</w:t>
      </w:r>
      <w:r w:rsidR="00FB1087" w:rsidRPr="00B43593">
        <w:rPr>
          <w:rFonts w:eastAsia="黑体" w:hint="eastAsia"/>
          <w:kern w:val="0"/>
          <w:position w:val="2"/>
          <w:sz w:val="24"/>
        </w:rPr>
        <w:t>his course will help students establish the groundwork for practice of evaluation.</w:t>
      </w:r>
    </w:p>
    <w:p w:rsidR="00FB1087" w:rsidRPr="00FB1087" w:rsidRDefault="00FB1087" w:rsidP="00FB1087">
      <w:pPr>
        <w:widowControl/>
        <w:spacing w:line="500" w:lineRule="exact"/>
        <w:ind w:firstLineChars="200" w:firstLine="400"/>
        <w:rPr>
          <w:rStyle w:val="longtext1"/>
          <w:rFonts w:eastAsia="仿宋_GB2312"/>
          <w:color w:val="000000"/>
          <w:szCs w:val="21"/>
        </w:rPr>
      </w:pPr>
    </w:p>
    <w:p w:rsidR="00FB1087" w:rsidRDefault="00FB1087" w:rsidP="00FB1087">
      <w:pPr>
        <w:widowControl/>
        <w:spacing w:line="500" w:lineRule="exact"/>
        <w:ind w:firstLineChars="200" w:firstLine="400"/>
        <w:rPr>
          <w:rStyle w:val="longtext1"/>
          <w:rFonts w:eastAsia="仿宋_GB2312"/>
          <w:color w:val="000000"/>
          <w:szCs w:val="21"/>
        </w:rPr>
      </w:pPr>
    </w:p>
    <w:p w:rsidR="00FB1087" w:rsidRDefault="00FB1087" w:rsidP="00FB1087">
      <w:pPr>
        <w:widowControl/>
        <w:spacing w:line="500" w:lineRule="exact"/>
        <w:ind w:firstLineChars="200" w:firstLine="420"/>
      </w:pPr>
    </w:p>
    <w:sectPr w:rsidR="00FB1087" w:rsidSect="00AD4A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9D4" w:rsidRDefault="00EE79D4" w:rsidP="00E74D00">
      <w:r>
        <w:separator/>
      </w:r>
    </w:p>
  </w:endnote>
  <w:endnote w:type="continuationSeparator" w:id="0">
    <w:p w:rsidR="00EE79D4" w:rsidRDefault="00EE79D4" w:rsidP="00E74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9D4" w:rsidRDefault="00EE79D4" w:rsidP="00E74D00">
      <w:r>
        <w:separator/>
      </w:r>
    </w:p>
  </w:footnote>
  <w:footnote w:type="continuationSeparator" w:id="0">
    <w:p w:rsidR="00EE79D4" w:rsidRDefault="00EE79D4" w:rsidP="00E74D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A05F0"/>
    <w:rsid w:val="000B24BC"/>
    <w:rsid w:val="000D3D5E"/>
    <w:rsid w:val="003914FA"/>
    <w:rsid w:val="00471FFF"/>
    <w:rsid w:val="00652994"/>
    <w:rsid w:val="00744C17"/>
    <w:rsid w:val="00A14E23"/>
    <w:rsid w:val="00A54B36"/>
    <w:rsid w:val="00AD4A4A"/>
    <w:rsid w:val="00C7059A"/>
    <w:rsid w:val="00C90485"/>
    <w:rsid w:val="00CF0AC7"/>
    <w:rsid w:val="00DB5476"/>
    <w:rsid w:val="00E74D00"/>
    <w:rsid w:val="00EE79D4"/>
    <w:rsid w:val="00F66ABE"/>
    <w:rsid w:val="00FB1087"/>
    <w:rsid w:val="00FC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9A5820-358B-4E3D-AFB3-AA3DD0D1E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E74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4D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4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4D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1745</Characters>
  <Application>Microsoft Office Word</Application>
  <DocSecurity>0</DocSecurity>
  <Lines>14</Lines>
  <Paragraphs>4</Paragraphs>
  <ScaleCrop>false</ScaleCrop>
  <Company>Microsoft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2017-11-22T03:10:00Z</dcterms:created>
  <dcterms:modified xsi:type="dcterms:W3CDTF">2017-11-22T03:10:00Z</dcterms:modified>
</cp:coreProperties>
</file>